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bookmarkStart w:id="0" w:name="_GoBack"/>
      <w:bookmarkEnd w:id="0"/>
      <w:r>
        <w:rPr>
          <w:b/>
        </w:rPr>
        <w:t>Lesson 4: Pythagorean Theorem</w:t>
      </w:r>
    </w:p>
    <w:p/>
    <w:p>
      <w:pPr>
        <w:rPr>
          <w:b/>
        </w:rPr>
      </w:pPr>
      <w:r>
        <w:rPr>
          <w:b/>
        </w:rPr>
        <w:t xml:space="preserve">Activity:  </w:t>
      </w:r>
    </w:p>
    <w:p/>
    <w:p>
      <w:r>
        <w:t>Explain the diagram below:</w:t>
      </w:r>
    </w:p>
    <w:p/>
    <w:p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Text Box 2" o:spid="_x0000_s1026" type="#_x0000_t202" style="position:absolute;left:0;margin-left:182.45pt;margin-top:20.1pt;height:57.6pt;width:142.8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7.21pt,3.60pt,7.21pt,3.60pt">
              <w:txbxContent>
                <w:p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</w:t>
                  </w:r>
                  <w:r>
                    <w:rPr>
                      <w:sz w:val="40"/>
                      <w:szCs w:val="40"/>
                      <w:vertAlign w:val="subscript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 xml:space="preserve"> + A</w:t>
                  </w:r>
                  <w:r>
                    <w:rPr>
                      <w:sz w:val="40"/>
                      <w:szCs w:val="40"/>
                      <w:vertAlign w:val="subscript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 xml:space="preserve"> = A</w:t>
                  </w:r>
                  <w:r>
                    <w:rPr>
                      <w:sz w:val="40"/>
                      <w:szCs w:val="40"/>
                      <w:vertAlign w:val="subscript"/>
                    </w:rPr>
                    <w:t>3</w:t>
                  </w:r>
                </w:p>
                <w:p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en-US" w:bidi="ar-SA"/>
        </w:rPr>
        <w:pict>
          <v:shape id="Picture 1" o:spid="_x0000_s1027" type="#_x0000_t75" style="height:142.2pt;width:152.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t>How is this diagram related to the Pythagorean Theorem?</w:t>
      </w:r>
    </w:p>
    <w:p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Quad Arrow 3" o:spid="_x0000_s1028" type="#_x0000_t202" style="position:absolute;left:0;margin-left:39.65pt;margin-top:6.75pt;height:57.6pt;width:142.8pt;rotation:0f;z-index:25165926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7.21pt,3.60pt,7.21pt,3.60pt">
              <w:txbxContent>
                <w:p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</w:t>
                  </w:r>
                  <w:r>
                    <w:rPr>
                      <w:sz w:val="40"/>
                      <w:szCs w:val="40"/>
                      <w:vertAlign w:val="superscript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 xml:space="preserve"> + b</w:t>
                  </w:r>
                  <w:r>
                    <w:rPr>
                      <w:sz w:val="40"/>
                      <w:szCs w:val="40"/>
                      <w:vertAlign w:val="superscript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 xml:space="preserve"> = c</w:t>
                  </w:r>
                  <w:r>
                    <w:rPr>
                      <w:sz w:val="40"/>
                      <w:szCs w:val="4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/>
    <w:p/>
    <w:p/>
    <w:p>
      <w:pPr>
        <w:rPr>
          <w:b/>
        </w:rPr>
      </w:pPr>
      <w:r>
        <w:rPr>
          <w:b/>
        </w:rPr>
        <w:t xml:space="preserve">Notes: </w:t>
      </w:r>
    </w:p>
    <w:p/>
    <w:p>
      <w:r>
        <w:t xml:space="preserve">Write the following in your notebook: </w:t>
      </w:r>
    </w:p>
    <w:p>
      <w:pPr>
        <w:numPr>
          <w:ilvl w:val="0"/>
          <w:numId w:val="1"/>
        </w:numPr>
      </w:pPr>
      <w:r>
        <w:t>Key ideas page 65</w:t>
      </w:r>
    </w:p>
    <w:p>
      <w:pPr>
        <w:numPr>
          <w:ilvl w:val="0"/>
          <w:numId w:val="1"/>
        </w:numPr>
      </w:pPr>
      <w:r>
        <w:t>Key ideas page 70</w:t>
      </w:r>
    </w:p>
    <w:p>
      <w:pPr>
        <w:numPr>
          <w:ilvl w:val="0"/>
          <w:numId w:val="1"/>
        </w:numPr>
      </w:pPr>
      <w:r>
        <w:t>Example 1 and 2 page 63</w:t>
      </w:r>
    </w:p>
    <w:p>
      <w:pPr>
        <w:numPr>
          <w:ilvl w:val="0"/>
          <w:numId w:val="1"/>
        </w:numPr>
      </w:pPr>
      <w:r>
        <w:t>Example 1 and 2 page 68-69</w:t>
      </w:r>
    </w:p>
    <w:p/>
    <w:p>
      <w:pPr>
        <w:rPr>
          <w:b/>
        </w:rPr>
      </w:pPr>
      <w:r>
        <w:rPr>
          <w:b/>
        </w:rPr>
        <w:t xml:space="preserve">Practice: </w:t>
      </w:r>
    </w:p>
    <w:p/>
    <w:p>
      <w:r>
        <w:t>Textbook Page 65 #4, 7, 8, 12</w:t>
      </w:r>
    </w:p>
    <w:p>
      <w:r>
        <w:t xml:space="preserve">        Page 70 #4, 6, 7, 10</w:t>
      </w:r>
    </w:p>
    <w:p/>
    <w:p>
      <w:pPr>
        <w:rPr>
          <w:b/>
        </w:rPr>
      </w:pPr>
      <w:r>
        <w:rPr>
          <w:b/>
        </w:rPr>
        <w:t>Quiz:</w:t>
      </w:r>
    </w:p>
    <w:p/>
    <w:p>
      <w:r>
        <w:t>When you have completed the lesson and feel comfortable that you understand the concepts ask your teacher for the Lesson 4 quiz.</w:t>
      </w:r>
    </w:p>
    <w:p/>
    <w:p>
      <w:pPr>
        <w:rPr>
          <w:b/>
        </w:rPr>
      </w:pPr>
      <w:r>
        <w:rPr>
          <w:b/>
        </w:rPr>
        <w:t>Quiz 4: Pythagorean Theorem</w:t>
      </w:r>
      <w:r>
        <w:rPr>
          <w:b/>
        </w:rPr>
        <w:br/>
      </w:r>
    </w:p>
    <w:p>
      <w:r>
        <w:t>Attempt 1:</w:t>
      </w:r>
    </w:p>
    <w:p>
      <w:r>
        <w:t xml:space="preserve">Attempt 2: </w:t>
      </w:r>
    </w:p>
    <w:p>
      <w:r>
        <w:t xml:space="preserve">Attempt 3:  </w:t>
      </w:r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86257333">
    <w:nsid w:val="706E00B5"/>
    <w:multiLevelType w:val="multilevel"/>
    <w:tmpl w:val="706E00B5"/>
    <w:lvl w:ilvl="0" w:tentative="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1886257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qFormat="1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Balloon Text"/>
    <w:basedOn w:val="1"/>
    <w:link w:val="15"/>
    <w:semiHidden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5">
    <w:name w:val="Balloon Text Char"/>
    <w:basedOn w:val="14"/>
    <w:link w:val="11"/>
    <w:semiHidden/>
    <w:uiPriority w:val="0"/>
    <w:rPr>
      <w:rFonts w:ascii="Tahoma" w:hAnsi="Tahoma" w:cs="Tahoma"/>
      <w:kern w:val="2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2015-02-19T06:13:00Z</dcterms:created>
  <dc:creator>7</dc:creator>
  <cp:lastModifiedBy>7</cp:lastModifiedBy>
  <dcterms:modified xsi:type="dcterms:W3CDTF">2015-02-22T20:25:04Z</dcterms:modified>
  <dc:title>Lesson 4: Pythagorean Theorem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